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</w:pPr>
    </w:p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6"/>
        <w:gridCol w:w="833"/>
        <w:gridCol w:w="2982"/>
        <w:gridCol w:w="2908"/>
        <w:gridCol w:w="3218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bookmarkStart w:id="0" w:name="_GoBack"/>
            <w:r>
              <w:rPr>
                <w:rFonts w:hint="eastAsia" w:ascii="黑体" w:hAnsi="黑体"/>
                <w:b w:val="0"/>
                <w:sz w:val="24"/>
                <w:szCs w:val="24"/>
              </w:rPr>
              <w:t>099济宁医学院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0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100201内科学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</w:t>
            </w:r>
            <w:r>
              <w:rPr>
                <w:rFonts w:hint="eastAsia" w:ascii="宋体" w:hAnsi="宋体" w:eastAsia="宋体"/>
                <w:sz w:val="18"/>
                <w:szCs w:val="20"/>
              </w:rPr>
              <w:t>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③306临床医学综合能力（西医）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笔试：内科学</w:t>
            </w:r>
          </w:p>
          <w:p>
            <w:pPr>
              <w:rPr>
                <w:rFonts w:ascii="宋体" w:hAnsi="宋体" w:eastAsia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Cs/>
                <w:sz w:val="18"/>
                <w:szCs w:val="18"/>
              </w:rPr>
              <w:t>面试：本专业的相关知识、专业外语，</w:t>
            </w:r>
            <w:r>
              <w:rPr>
                <w:rFonts w:ascii="宋体" w:hAnsi="宋体" w:eastAsia="宋体" w:cs="Arial"/>
                <w:bCs/>
                <w:sz w:val="18"/>
                <w:szCs w:val="18"/>
              </w:rPr>
              <w:t>本专业相关的实验技能或实践环节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《内科学》（供八年制及七年制“</w:t>
            </w:r>
            <w:r>
              <w:rPr>
                <w:rFonts w:ascii="宋体" w:hAnsi="宋体" w:eastAsia="宋体"/>
                <w:sz w:val="18"/>
                <w:szCs w:val="18"/>
              </w:rPr>
              <w:t>5+3”一体化临床医学专业用）（第三版），王辰、王建安主编，人民卫生出版社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1.外科学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2.生理学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只接收国家规定可以报考临床医师资格证的考生</w:t>
            </w: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0ZTI2YzIyYjc2NjczMzRjYTJmZDQ0ODkyNTg0ZmQ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82634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2954249"/>
    <w:rsid w:val="12B13B0C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C8050D"/>
    <w:rsid w:val="64D53ADB"/>
    <w:rsid w:val="65327282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B11D61"/>
    <w:rsid w:val="6A98680B"/>
    <w:rsid w:val="6A995680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9153174"/>
    <w:rsid w:val="79C24644"/>
    <w:rsid w:val="7A12129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463E-C5FE-4D00-A087-B650D858CC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102</Pages>
  <Words>86474</Words>
  <Characters>97730</Characters>
  <Lines>751</Lines>
  <Paragraphs>211</Paragraphs>
  <TotalTime>16</TotalTime>
  <ScaleCrop>false</ScaleCrop>
  <LinksUpToDate>false</LinksUpToDate>
  <CharactersWithSpaces>98122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2021-10-14T00:33:00Z</dcterms:created>
  <dc:creator>王标</dc:creator>
  <cp:lastModifiedBy>LuoWei</cp:lastModifiedBy>
  <cp:lastPrinted>2022-09-13T09:32:00Z</cp:lastPrinted>
  <dcterms:modified xsi:type="dcterms:W3CDTF">2023-08-23T01:54:21Z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E64497F391274E2798AC999DDC8D3C1B</vt:lpwstr>
  </property>
</Properties>
</file>